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88" w:rsidRDefault="003024E3">
      <w:pPr>
        <w:spacing w:line="240" w:lineRule="auto"/>
        <w:jc w:val="right"/>
        <w:rPr>
          <w:bCs/>
          <w:i/>
          <w:color w:val="000000" w:themeColor="text1"/>
          <w:sz w:val="26"/>
          <w:szCs w:val="26"/>
          <w:highlight w:val="white"/>
        </w:rPr>
      </w:pPr>
      <w:r>
        <w:rPr>
          <w:i/>
          <w:iCs/>
          <w:color w:val="000000" w:themeColor="text1"/>
          <w:sz w:val="26"/>
          <w:szCs w:val="26"/>
        </w:rPr>
        <w:t>проект</w:t>
      </w:r>
    </w:p>
    <w:p w:rsidR="00BD1288" w:rsidRDefault="003024E3">
      <w:pPr>
        <w:spacing w:line="240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highlight w:val="white"/>
        </w:rPr>
        <w:t>ПРОГРАММА</w:t>
      </w:r>
    </w:p>
    <w:p w:rsidR="00BD1288" w:rsidRDefault="003024E3">
      <w:pPr>
        <w:pStyle w:val="210"/>
        <w:rPr>
          <w:rFonts w:ascii="Arial" w:hAnsi="Arial" w:cs="Arial"/>
          <w:color w:val="000000" w:themeColor="text1"/>
          <w:szCs w:val="24"/>
          <w:highlight w:val="white"/>
        </w:rPr>
      </w:pPr>
      <w:r>
        <w:rPr>
          <w:rFonts w:ascii="Arial" w:hAnsi="Arial" w:cs="Arial"/>
          <w:color w:val="000000" w:themeColor="text1"/>
          <w:szCs w:val="24"/>
          <w:highlight w:val="white"/>
        </w:rPr>
        <w:t>семинар-совещание на тему:</w:t>
      </w:r>
    </w:p>
    <w:p w:rsidR="00BD1288" w:rsidRDefault="003024E3">
      <w:pPr>
        <w:pStyle w:val="210"/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«Охрана труда</w:t>
      </w:r>
      <w:r w:rsidR="00B15E5B">
        <w:rPr>
          <w:rFonts w:ascii="Arial" w:hAnsi="Arial" w:cs="Arial"/>
          <w:color w:val="000000" w:themeColor="text1"/>
          <w:highlight w:val="white"/>
        </w:rPr>
        <w:t xml:space="preserve"> для строительной отрасли</w:t>
      </w:r>
      <w:r w:rsidR="009734F0">
        <w:rPr>
          <w:rFonts w:ascii="Arial" w:hAnsi="Arial" w:cs="Arial"/>
          <w:color w:val="000000" w:themeColor="text1"/>
          <w:highlight w:val="white"/>
        </w:rPr>
        <w:t xml:space="preserve"> - </w:t>
      </w:r>
      <w:r w:rsidR="009734F0" w:rsidRPr="009734F0">
        <w:rPr>
          <w:rFonts w:ascii="Arial" w:hAnsi="Arial" w:cs="Arial"/>
          <w:color w:val="000000" w:themeColor="text1"/>
          <w:highlight w:val="white"/>
        </w:rPr>
        <w:t>2025</w:t>
      </w:r>
      <w:r>
        <w:rPr>
          <w:rFonts w:ascii="Arial" w:hAnsi="Arial" w:cs="Arial"/>
          <w:color w:val="000000" w:themeColor="text1"/>
          <w:highlight w:val="white"/>
        </w:rPr>
        <w:t>»</w:t>
      </w:r>
    </w:p>
    <w:p w:rsidR="00BD1288" w:rsidRDefault="00BD1288">
      <w:pPr>
        <w:spacing w:after="0" w:line="240" w:lineRule="auto"/>
        <w:ind w:firstLine="709"/>
        <w:rPr>
          <w:color w:val="000000" w:themeColor="text1"/>
          <w:highlight w:val="whit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3"/>
      </w:tblGrid>
      <w:tr w:rsidR="00B15E5B" w:rsidTr="000F1059">
        <w:trPr>
          <w:trHeight w:val="632"/>
        </w:trPr>
        <w:tc>
          <w:tcPr>
            <w:tcW w:w="4785" w:type="dxa"/>
            <w:shd w:val="clear" w:color="FFFFFF" w:fill="FFFFFF"/>
          </w:tcPr>
          <w:p w:rsidR="00B15E5B" w:rsidRDefault="003024E3" w:rsidP="00B15E5B">
            <w:pPr>
              <w:spacing w:after="0" w:line="24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г. Чебоксары, 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пр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 xml:space="preserve">Яковлева, 4/2, 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br/>
              <w:t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этаж, 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Конференц-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зал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0F1059">
              <w:rPr>
                <w:color w:val="000000" w:themeColor="text1"/>
                <w:sz w:val="24"/>
                <w:szCs w:val="24"/>
                <w:highlight w:val="white"/>
              </w:rPr>
              <w:t>ТПП Чувашии</w:t>
            </w:r>
          </w:p>
          <w:p w:rsidR="00BD1288" w:rsidRDefault="00BD1288" w:rsidP="000F1059">
            <w:pPr>
              <w:spacing w:after="0" w:line="240" w:lineRule="auto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5246" w:type="dxa"/>
            <w:shd w:val="clear" w:color="FFFFFF" w:fill="FFFFFF"/>
          </w:tcPr>
          <w:p w:rsidR="00BD1288" w:rsidRDefault="003024E3">
            <w:pPr>
              <w:spacing w:after="0" w:line="240" w:lineRule="auto"/>
              <w:ind w:firstLine="709"/>
              <w:jc w:val="righ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2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февраля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2025 г.</w:t>
            </w:r>
          </w:p>
          <w:p w:rsidR="00BD1288" w:rsidRDefault="003024E3" w:rsidP="00B15E5B">
            <w:pPr>
              <w:spacing w:after="0" w:line="240" w:lineRule="auto"/>
              <w:ind w:firstLine="709"/>
              <w:jc w:val="righ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.00 час.</w:t>
            </w:r>
          </w:p>
        </w:tc>
      </w:tr>
    </w:tbl>
    <w:tbl>
      <w:tblPr>
        <w:tblStyle w:val="a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802"/>
        <w:gridCol w:w="7553"/>
      </w:tblGrid>
      <w:tr w:rsidR="00BD1288">
        <w:tc>
          <w:tcPr>
            <w:tcW w:w="1802" w:type="dxa"/>
          </w:tcPr>
          <w:p w:rsidR="00BD1288" w:rsidRDefault="00B15E5B" w:rsidP="00B15E5B">
            <w:pPr>
              <w:spacing w:line="23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13</w:t>
            </w:r>
            <w:r w:rsidR="003024E3">
              <w:rPr>
                <w:color w:val="000000" w:themeColor="text1"/>
                <w:sz w:val="24"/>
                <w:szCs w:val="24"/>
                <w:highlight w:val="white"/>
              </w:rPr>
              <w:t>.</w:t>
            </w:r>
            <w:r w:rsidR="009734F0">
              <w:rPr>
                <w:color w:val="000000" w:themeColor="text1"/>
                <w:sz w:val="24"/>
                <w:szCs w:val="24"/>
                <w:highlight w:val="white"/>
              </w:rPr>
              <w:t>3</w:t>
            </w:r>
            <w:r w:rsidR="003024E3">
              <w:rPr>
                <w:color w:val="000000" w:themeColor="text1"/>
                <w:sz w:val="24"/>
                <w:szCs w:val="24"/>
                <w:highlight w:val="white"/>
              </w:rPr>
              <w:t>0 – 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  <w:r w:rsidR="003024E3">
              <w:rPr>
                <w:color w:val="000000" w:themeColor="text1"/>
                <w:sz w:val="24"/>
                <w:szCs w:val="24"/>
                <w:highlight w:val="white"/>
              </w:rPr>
              <w:t>.00</w:t>
            </w:r>
          </w:p>
        </w:tc>
        <w:tc>
          <w:tcPr>
            <w:tcW w:w="7553" w:type="dxa"/>
          </w:tcPr>
          <w:p w:rsidR="00BD1288" w:rsidRDefault="003024E3" w:rsidP="000F1059"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Регистрация участников семинара</w:t>
            </w:r>
          </w:p>
        </w:tc>
      </w:tr>
      <w:tr w:rsidR="00BD1288">
        <w:tc>
          <w:tcPr>
            <w:tcW w:w="1802" w:type="dxa"/>
          </w:tcPr>
          <w:p w:rsidR="00BD1288" w:rsidRDefault="003024E3" w:rsidP="009734F0">
            <w:pPr>
              <w:spacing w:line="23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.00 – 1</w:t>
            </w:r>
            <w:r w:rsidR="00B15E5B">
              <w:rPr>
                <w:color w:val="000000" w:themeColor="text1"/>
                <w:sz w:val="24"/>
                <w:szCs w:val="24"/>
                <w:highlight w:val="white"/>
              </w:rPr>
              <w:t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.</w:t>
            </w:r>
            <w:r w:rsidR="009734F0">
              <w:rPr>
                <w:color w:val="000000" w:themeColor="text1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7553" w:type="dxa"/>
          </w:tcPr>
          <w:p w:rsidR="00B15E5B" w:rsidRDefault="003024E3" w:rsidP="00B15E5B">
            <w:pPr>
              <w:spacing w:line="23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B15E5B">
              <w:rPr>
                <w:color w:val="000000" w:themeColor="text1"/>
                <w:sz w:val="24"/>
                <w:szCs w:val="24"/>
                <w:highlight w:val="white"/>
              </w:rPr>
              <w:t>Открытие мероприятия</w:t>
            </w:r>
            <w:r w:rsidR="00B15E5B" w:rsidRPr="00B15E5B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BD1288" w:rsidRDefault="009734F0" w:rsidP="000C2F15">
            <w:pPr>
              <w:spacing w:line="230" w:lineRule="auto"/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Кустарин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Игорь Владимирович</w:t>
            </w:r>
            <w:r w:rsidR="00B15E5B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,</w:t>
            </w:r>
            <w:r w:rsidR="001665FD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президент Торгово-промышленной палаты </w:t>
            </w:r>
            <w:r w:rsidR="00B15E5B" w:rsidRPr="00B15E5B">
              <w:rPr>
                <w:color w:val="000000" w:themeColor="text1"/>
                <w:sz w:val="24"/>
                <w:szCs w:val="24"/>
                <w:highlight w:val="white"/>
              </w:rPr>
              <w:t>Чуваш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ской Республики</w:t>
            </w:r>
          </w:p>
          <w:p w:rsidR="000F1059" w:rsidRDefault="000F1059" w:rsidP="000C2F15">
            <w:pPr>
              <w:spacing w:line="230" w:lineRule="auto"/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0F1059">
              <w:rPr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Грищенко Алексей Алексеевич, </w:t>
            </w:r>
            <w:r w:rsidRPr="000F1059">
              <w:rPr>
                <w:bCs/>
                <w:iCs/>
                <w:color w:val="000000" w:themeColor="text1"/>
                <w:sz w:val="24"/>
                <w:szCs w:val="24"/>
                <w:highlight w:val="white"/>
              </w:rPr>
              <w:t>генеральный директор ассоциации «Саморегулируемая организация «Строители Чувашии»</w:t>
            </w:r>
          </w:p>
          <w:p w:rsidR="000F1059" w:rsidRPr="00B15E5B" w:rsidRDefault="000F1059" w:rsidP="009734F0">
            <w:pPr>
              <w:spacing w:line="230" w:lineRule="auto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D1288">
        <w:trPr>
          <w:trHeight w:val="264"/>
        </w:trPr>
        <w:tc>
          <w:tcPr>
            <w:tcW w:w="1802" w:type="dxa"/>
            <w:vMerge w:val="restart"/>
          </w:tcPr>
          <w:p w:rsidR="00BD1288" w:rsidRDefault="000F1059" w:rsidP="000F1059">
            <w:pPr>
              <w:spacing w:line="23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14.10 – 14.25</w:t>
            </w:r>
          </w:p>
        </w:tc>
        <w:tc>
          <w:tcPr>
            <w:tcW w:w="7553" w:type="dxa"/>
            <w:vMerge w:val="restart"/>
          </w:tcPr>
          <w:p w:rsidR="000F1059" w:rsidRPr="000F1059" w:rsidRDefault="000F1059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0F1059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Актуальные вопросы охраны труда</w:t>
            </w:r>
          </w:p>
          <w:p w:rsidR="00BD1288" w:rsidRDefault="00302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4F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Петрова Татьяна Львовна</w:t>
            </w:r>
            <w:r w:rsidRPr="009734F0">
              <w:rPr>
                <w:rFonts w:ascii="Arial" w:hAnsi="Arial" w:cs="Arial"/>
                <w:sz w:val="24"/>
                <w:szCs w:val="24"/>
              </w:rPr>
              <w:t>, начальник отдела трудовых отношений, охраны и экспертизы условий труда Минтруда Чувашии</w:t>
            </w:r>
            <w:r w:rsidR="00E229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288" w:rsidRDefault="000F5A64" w:rsidP="000F5A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white"/>
              </w:rPr>
            </w:pPr>
            <w:hyperlink r:id="rId6" w:tooltip="Тихонов Александр Иванович" w:history="1">
              <w:r w:rsidRPr="000F5A64">
                <w:rPr>
                  <w:rFonts w:ascii="Arial" w:hAnsi="Arial" w:cs="Arial"/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>Тихонов Александр Иванович</w:t>
              </w:r>
            </w:hyperlink>
            <w:r w:rsidR="0051523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bookmarkStart w:id="0" w:name="_GoBack"/>
            <w:bookmarkEnd w:id="0"/>
            <w:r w:rsidRPr="000F5A64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начальник о</w:t>
            </w:r>
            <w:r w:rsidRPr="000F5A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тдел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</w:t>
            </w:r>
            <w:r w:rsidRPr="000F5A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строительства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F1059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white"/>
              </w:rPr>
              <w:t>Минстроя Чувашии</w:t>
            </w:r>
            <w:r w:rsidR="00E66C8E"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BD1288">
        <w:tc>
          <w:tcPr>
            <w:tcW w:w="1802" w:type="dxa"/>
          </w:tcPr>
          <w:p w:rsidR="00BD1288" w:rsidRDefault="00BD1288">
            <w:pPr>
              <w:spacing w:line="230" w:lineRule="auto"/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</w:tcPr>
          <w:p w:rsidR="00BD1288" w:rsidRDefault="00BD1288">
            <w:pPr>
              <w:spacing w:line="230" w:lineRule="auto"/>
              <w:rPr>
                <w:color w:val="000000" w:themeColor="text1"/>
                <w:highlight w:val="white"/>
              </w:rPr>
            </w:pP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3024E3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</w:t>
            </w:r>
            <w:r w:rsidR="000F1059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.25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 - 1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.</w:t>
            </w:r>
            <w:r w:rsidR="000F1059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0</w:t>
            </w:r>
          </w:p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3024E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white"/>
              </w:rPr>
              <w:t>Анализ производственного травматизма с тяжелым исходом в Чувашской Республике. Профилактика производственного травматизма</w:t>
            </w:r>
          </w:p>
          <w:p w:rsidR="00BD1288" w:rsidRDefault="00BD128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3024E3" w:rsidP="000F5A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  <w:highlight w:val="white"/>
              </w:rPr>
              <w:t>Муравьев Александр Анатольевич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, заместитель руководителя Государственной инспекции труда в Чувашской Республике</w:t>
            </w: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BD1288">
            <w:pPr>
              <w:spacing w:line="230" w:lineRule="auto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3024E3">
            <w:pPr>
              <w:rPr>
                <w:color w:val="000000" w:themeColor="text1"/>
                <w:highlight w:val="whit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.</w:t>
            </w:r>
            <w:r w:rsidR="000F1059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 - 1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.</w:t>
            </w:r>
            <w:r w:rsidR="000F1059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0</w:t>
            </w:r>
          </w:p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3024E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white"/>
              </w:rPr>
              <w:t>Обновленные правила финансирования мер по предупреждению травматизма</w:t>
            </w:r>
          </w:p>
          <w:p w:rsidR="00BD1288" w:rsidRDefault="00BD1288">
            <w:pPr>
              <w:jc w:val="both"/>
              <w:rPr>
                <w:color w:val="000000" w:themeColor="text1"/>
                <w:sz w:val="14"/>
                <w:szCs w:val="14"/>
                <w:highlight w:val="white"/>
              </w:rPr>
            </w:pP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3024E3" w:rsidP="000F1059">
            <w:pPr>
              <w:jc w:val="both"/>
              <w:rPr>
                <w:color w:val="000000" w:themeColor="text1"/>
                <w:highlight w:val="white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highlight w:val="white"/>
              </w:rPr>
              <w:t>Лукиянов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Денис Анатольевич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, начальник управления организации страхования профессиональных рисков Отделения Фонда пенсионного и социального страхования Российской Федерации по Чувашской Республике  – Чувашии </w:t>
            </w: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BD1288">
            <w:pPr>
              <w:spacing w:line="230" w:lineRule="auto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3024E3">
            <w:pPr>
              <w:rPr>
                <w:color w:val="000000" w:themeColor="text1"/>
                <w:highlight w:val="whit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4.</w:t>
            </w:r>
            <w:r w:rsidR="000F1059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5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 - 1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.</w:t>
            </w:r>
            <w:r w:rsidR="00B15E5B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0</w:t>
            </w:r>
          </w:p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B15E5B" w:rsidP="00B15E5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white"/>
              </w:rPr>
              <w:t>Актуальные требования охраны труда</w:t>
            </w:r>
            <w:r w:rsidRPr="00B15E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для строительной отрасли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042ADA" w:rsidRDefault="00042ADA" w:rsidP="00B15E5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</w:p>
        </w:tc>
      </w:tr>
      <w:tr w:rsidR="00BD1288">
        <w:trPr>
          <w:trHeight w:val="557"/>
        </w:trPr>
        <w:tc>
          <w:tcPr>
            <w:tcW w:w="1802" w:type="dxa"/>
            <w:vMerge w:val="restart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3024E3" w:rsidP="000F105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>Милюхин Кирилл Владимирович</w:t>
            </w:r>
            <w:r>
              <w:rPr>
                <w:rFonts w:ascii="Calibri" w:eastAsia="Calibri" w:hAnsi="Calibri" w:cs="Calibri"/>
                <w:color w:val="000000" w:themeColor="text1"/>
                <w:sz w:val="21"/>
                <w:highlight w:val="white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 xml:space="preserve"> эксперт по охране труда Торгово-промышленной палаты Чувашской Республики, кандидат философских наук, доцент </w:t>
            </w: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BD1288">
            <w:pPr>
              <w:spacing w:line="230" w:lineRule="auto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3024E3">
            <w:pPr>
              <w:rPr>
                <w:color w:val="000000" w:themeColor="text1"/>
                <w:highlight w:val="whit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1</w:t>
            </w:r>
            <w:r w:rsidR="00042ADA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.</w:t>
            </w:r>
            <w:r w:rsidR="00042ADA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0 - 1</w:t>
            </w:r>
            <w:r w:rsidR="00042ADA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.</w:t>
            </w:r>
            <w:r w:rsidR="00042ADA">
              <w:rPr>
                <w:rFonts w:ascii="Arial" w:hAnsi="Arial" w:cs="Arial"/>
                <w:color w:val="000000" w:themeColor="text1"/>
                <w:sz w:val="24"/>
                <w:szCs w:val="24"/>
                <w:highlight w:val="white"/>
              </w:rPr>
              <w:t>45</w:t>
            </w:r>
          </w:p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Pr="00AD5629" w:rsidRDefault="00042ADA" w:rsidP="00042ADA">
            <w:pPr>
              <w:spacing w:line="23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AD5629">
              <w:rPr>
                <w:color w:val="000000" w:themeColor="text1"/>
                <w:sz w:val="24"/>
                <w:szCs w:val="24"/>
                <w:highlight w:val="white"/>
              </w:rPr>
              <w:t>Подведение итогов. Обмен мнениями.</w:t>
            </w:r>
          </w:p>
          <w:p w:rsidR="0005513D" w:rsidRDefault="00AD5629" w:rsidP="00042ADA">
            <w:pPr>
              <w:spacing w:line="23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AD5629">
              <w:rPr>
                <w:color w:val="000000" w:themeColor="text1"/>
                <w:sz w:val="24"/>
                <w:szCs w:val="24"/>
                <w:highlight w:val="white"/>
              </w:rPr>
              <w:t xml:space="preserve">Модератор мероприятия </w:t>
            </w:r>
            <w:r w:rsidR="0005513D">
              <w:rPr>
                <w:color w:val="000000" w:themeColor="text1"/>
                <w:sz w:val="24"/>
                <w:szCs w:val="24"/>
                <w:highlight w:val="white"/>
              </w:rPr>
              <w:t>–</w:t>
            </w:r>
            <w:r w:rsidRPr="00AD5629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AD5629" w:rsidRDefault="00AD5629" w:rsidP="00042ADA">
            <w:pPr>
              <w:spacing w:line="230" w:lineRule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proofErr w:type="spellStart"/>
            <w:r w:rsidRPr="0005513D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>Ракаускене</w:t>
            </w:r>
            <w:proofErr w:type="spellEnd"/>
            <w:r w:rsidRPr="0005513D">
              <w:rPr>
                <w:b/>
                <w:i/>
                <w:color w:val="000000" w:themeColor="text1"/>
                <w:sz w:val="24"/>
                <w:szCs w:val="24"/>
                <w:highlight w:val="white"/>
              </w:rPr>
              <w:t xml:space="preserve"> Наталия Владимировна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, начальник Центра охраны труда ТПП Чувашской Республики</w:t>
            </w:r>
          </w:p>
        </w:tc>
      </w:tr>
      <w:tr w:rsidR="00BD1288">
        <w:trPr>
          <w:trHeight w:val="276"/>
        </w:trPr>
        <w:tc>
          <w:tcPr>
            <w:tcW w:w="1802" w:type="dxa"/>
            <w:vMerge w:val="restart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  <w:vMerge w:val="restart"/>
          </w:tcPr>
          <w:p w:rsidR="00BD1288" w:rsidRDefault="00BD1288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BD1288">
        <w:trPr>
          <w:trHeight w:val="276"/>
        </w:trPr>
        <w:tc>
          <w:tcPr>
            <w:tcW w:w="1802" w:type="dxa"/>
          </w:tcPr>
          <w:p w:rsidR="00BD1288" w:rsidRDefault="00BD1288">
            <w:pPr>
              <w:rPr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553" w:type="dxa"/>
          </w:tcPr>
          <w:p w:rsidR="00BD1288" w:rsidRDefault="00BD1288">
            <w:pPr>
              <w:spacing w:line="230" w:lineRule="auto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:rsidR="00BD1288" w:rsidRDefault="00BD1288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highlight w:val="white"/>
        </w:rPr>
      </w:pPr>
    </w:p>
    <w:sectPr w:rsidR="00BD1288">
      <w:headerReference w:type="default" r:id="rId7"/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C9" w:rsidRDefault="00E30DC9">
      <w:pPr>
        <w:spacing w:after="0" w:line="240" w:lineRule="auto"/>
      </w:pPr>
      <w:r>
        <w:separator/>
      </w:r>
    </w:p>
  </w:endnote>
  <w:endnote w:type="continuationSeparator" w:id="0">
    <w:p w:rsidR="00E30DC9" w:rsidRDefault="00E3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C9" w:rsidRDefault="00E30DC9">
      <w:pPr>
        <w:spacing w:after="0" w:line="240" w:lineRule="auto"/>
      </w:pPr>
      <w:r>
        <w:separator/>
      </w:r>
    </w:p>
  </w:footnote>
  <w:footnote w:type="continuationSeparator" w:id="0">
    <w:p w:rsidR="00E30DC9" w:rsidRDefault="00E3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88" w:rsidRDefault="00BD12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88"/>
    <w:rsid w:val="00042ADA"/>
    <w:rsid w:val="0005513D"/>
    <w:rsid w:val="000C2F15"/>
    <w:rsid w:val="000F1059"/>
    <w:rsid w:val="000F5A64"/>
    <w:rsid w:val="001665FD"/>
    <w:rsid w:val="001911C8"/>
    <w:rsid w:val="001D4FA8"/>
    <w:rsid w:val="003024E3"/>
    <w:rsid w:val="00515233"/>
    <w:rsid w:val="00783939"/>
    <w:rsid w:val="009734F0"/>
    <w:rsid w:val="00AD5629"/>
    <w:rsid w:val="00AE66F1"/>
    <w:rsid w:val="00B15E5B"/>
    <w:rsid w:val="00B30FC9"/>
    <w:rsid w:val="00BD1288"/>
    <w:rsid w:val="00C21E79"/>
    <w:rsid w:val="00C86233"/>
    <w:rsid w:val="00D264EE"/>
    <w:rsid w:val="00E2297D"/>
    <w:rsid w:val="00E30DC9"/>
    <w:rsid w:val="00E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D3AB"/>
  <w15:docId w15:val="{2222DC39-4380-496B-B5F0-894F820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210">
    <w:name w:val="Основной текст 21"/>
    <w:basedOn w:val="af7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2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stroy.cap.ru/about/structure/0ab387e9-45bc-4b18-83f2-5e00e6ab168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laborot</dc:creator>
  <cp:lastModifiedBy>Пользователь</cp:lastModifiedBy>
  <cp:revision>5</cp:revision>
  <cp:lastPrinted>2025-02-10T13:15:00Z</cp:lastPrinted>
  <dcterms:created xsi:type="dcterms:W3CDTF">2025-02-14T14:08:00Z</dcterms:created>
  <dcterms:modified xsi:type="dcterms:W3CDTF">2025-02-14T14:09:00Z</dcterms:modified>
</cp:coreProperties>
</file>