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09.07.2026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599 (07.07.2026)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09.07.2026</w:t>
              <w:br/>
              <w:t>Протокол заседания Правления № 599 (07.07.2026)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