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25.02.2026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595 (24.02.2026)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—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