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03.04.2019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427 (03.04.2019)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29.05.2019</w:t>
              <w:br/>
              <w:t>Протокол заседания Правления № 435 (29.05.2019)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