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218 от 15.06.2026г.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№262 от 20.06.2025г.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№216 от 19.06.2024г.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№229 от 19.06.2023г.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№350 от 20.06.2022г.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296 от 23.06.2021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 от 20.01.2021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245 от 18.05.2020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339 от 27.06.2019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225 от 10.04.2019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303 от 05.07.2018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87 от 09.02.2018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223 от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121 от 27.07.2017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