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4 от 28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1 от 28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4 от 31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6 от 31.05.2023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4 от 27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6 от 3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