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№91 от 12.03.2026г.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Предупреждение о недопустимости впредь аналогичных нарушений.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115 от 14.03.2025г.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№86 от 15.03.2024г.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№92 от 15.03.2023г.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№134 от 18.03.2022г.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