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№549 от 19.12.2025г.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19.12.2025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12.2025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№442 от 20.12.2024г.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20.12.2024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12.2024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№474 от 19.12.2023г.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19.12.2023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12.2023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№646 от 21.12.2022г.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21.12.2022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12.2022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