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 от 07.02.2018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 применены в связи с добровольным выходом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