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100 от 13.07.2014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 от 18.03.2014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приостановле-но сроком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 от 05.03.2013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 от 06.03.2012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