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21-С-0163-1216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"Гранит СК"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"Предприятие "Гранит" ветеранов афгана СК"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2130175365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1162130061917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20.07.2016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270 (09.12.2016)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494 (17.02.2021)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Кашаев Игорь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63-75-76, 63-93-26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194900-021-000237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10.01.2019 по 09.01.2020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