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21-С-0124-0110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"Техно-Союз"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"Техно-Союз"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2124027834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1072124001058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20.08.2007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13.01.2010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10 (13.01.2010)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14.11.2017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347 (14.11.2017)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Исключены за неуплату более 2 месяцев в течение одного года или несвоевременную уплату в течение одного года членских взносов в Ассоциацию (п.7.3.5 «Положения о членстве в Ассоциации «Саморегулируемая организация «Строители Чувашии»)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Белякова Марина Валерьевна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(8352) 43-41-71, факс: (8352) 43-41-71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Э.М. Юрьева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Страховая компания «Альянс»</w:t>
              <w:br/>
              <w:t>№ Лицензии: С 0290 77 от 28 декабря 2011 года</w:t>
              <w:br/>
              <w:t>Адрес: 115184, г. Москва, Озерковская наб., д. 30</w:t>
              <w:br/>
              <w:t>Контактные телефоны: +7 (495) 232-33-33, +7 (495) 232-00-14</w:t>
              <w:br/>
              <w:t>Веб сайт: http://www.allianz.ru/</w:t>
              <w:br/>
              <w:t>Электронная почта: info@allianz.ru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ОК58-150058478/1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01.01.2016 по 31.12.2016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