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21-С-0421-0318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«СТРОЙТРЕСТ-ЧАЗ»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«СТРОЙТРЕСТ-ЧАЗ»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2130227422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1212100006425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581 (28.01.2025)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«Стройтрест-ЧАЗ», ИНН 2127319095, дата государственной регистрации ЮЛ: 11.03.2002; дата регистрации в реестре СРО: 01.03.2018 прекратило деятельность путем реорганизации в форме преобразования в ООО «СТРОЙТРЕСТ-ЧАЗ», ИНН 2130227422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Смирнов Константин Дмитриевич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63-60-57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Ярмарочная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148/4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244900-021-000595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26.02.2024 по 25.02.2025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