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21-С-0421-0318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«СТРОЙТРЕСТ-ЧАЗ»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«СТРОЙТРЕСТ-ЧАЗ»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2130227422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1212100006425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366 (01.03.2018)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581 (28.01.2025)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«Стройтрест-ЧАЗ», ИНН 2127319095, дата государственной регистрации ЮЛ: 11.03.2002; дата регистрации в реестре СРО: 01.03.2018 прекратило деятельность путем реорганизации в форме преобразования в ООО «СТРОЙТРЕСТ-ЧАЗ», ИНН 2130227422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Смирнов Константин Дмитриевич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63-60-57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Ярмарочная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148/4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244900-021-000595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26.02.2024 по 25.02.2025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